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EA" w:rsidRPr="00D50752" w:rsidRDefault="003B43EA" w:rsidP="00F4723E">
      <w:pPr>
        <w:jc w:val="center"/>
        <w:rPr>
          <w:b/>
          <w:sz w:val="28"/>
          <w:szCs w:val="28"/>
        </w:rPr>
      </w:pPr>
      <w:r w:rsidRPr="00D50752">
        <w:rPr>
          <w:b/>
          <w:sz w:val="28"/>
          <w:szCs w:val="28"/>
        </w:rPr>
        <w:t>Zmluva o dielo č. .....</w:t>
      </w:r>
    </w:p>
    <w:p w:rsidR="003B43EA" w:rsidRPr="00D50752" w:rsidRDefault="003B43EA" w:rsidP="00F4723E">
      <w:pPr>
        <w:jc w:val="center"/>
        <w:rPr>
          <w:b/>
        </w:rPr>
      </w:pPr>
      <w:r w:rsidRPr="00D50752">
        <w:rPr>
          <w:b/>
        </w:rPr>
        <w:t>Článok I.</w:t>
      </w:r>
    </w:p>
    <w:p w:rsidR="003B43EA" w:rsidRPr="00D50752" w:rsidRDefault="003B43EA" w:rsidP="00F4723E">
      <w:pPr>
        <w:jc w:val="center"/>
        <w:rPr>
          <w:b/>
        </w:rPr>
      </w:pPr>
      <w:r w:rsidRPr="00D50752">
        <w:rPr>
          <w:b/>
        </w:rPr>
        <w:t>Zmluvné strany</w:t>
      </w:r>
    </w:p>
    <w:p w:rsidR="003B43EA" w:rsidRPr="00D50752" w:rsidRDefault="003B43EA"/>
    <w:p w:rsidR="003B43EA" w:rsidRPr="00D50752" w:rsidRDefault="003B43EA" w:rsidP="00EF6DCE">
      <w:pPr>
        <w:numPr>
          <w:ilvl w:val="1"/>
          <w:numId w:val="1"/>
        </w:numPr>
        <w:rPr>
          <w:b/>
          <w:i/>
        </w:rPr>
      </w:pPr>
      <w:r w:rsidRPr="00D50752">
        <w:rPr>
          <w:b/>
          <w:i/>
        </w:rPr>
        <w:t>Objednávateľ</w:t>
      </w:r>
    </w:p>
    <w:p w:rsidR="003B43EA" w:rsidRPr="00D50752" w:rsidRDefault="003B43EA" w:rsidP="00EF6DCE"/>
    <w:p w:rsidR="00BC5932" w:rsidRPr="00AD2611" w:rsidRDefault="00BC5932" w:rsidP="00BC5932">
      <w:pPr>
        <w:tabs>
          <w:tab w:val="left" w:pos="2784"/>
        </w:tabs>
      </w:pPr>
      <w:bookmarkStart w:id="0" w:name="_Hlk497853970"/>
      <w:r w:rsidRPr="00B54F5A">
        <w:t>O</w:t>
      </w:r>
      <w:r w:rsidRPr="00AD2611">
        <w:t>bchodné meno:</w:t>
      </w:r>
      <w:r w:rsidRPr="00AD2611">
        <w:tab/>
      </w:r>
      <w:r w:rsidRPr="00AD2611">
        <w:tab/>
        <w:t>Obec Cífer</w:t>
      </w:r>
    </w:p>
    <w:p w:rsidR="00BC5932" w:rsidRPr="00AD2611" w:rsidRDefault="00BC5932" w:rsidP="00BC5932">
      <w:pPr>
        <w:tabs>
          <w:tab w:val="left" w:pos="2784"/>
        </w:tabs>
      </w:pPr>
      <w:r>
        <w:t>Sídlo:</w:t>
      </w:r>
      <w:r>
        <w:tab/>
      </w:r>
      <w:r>
        <w:tab/>
      </w:r>
      <w:r w:rsidRPr="00AD2611">
        <w:t>Nám. A. Hlinku 31, 919 43 Cífer</w:t>
      </w:r>
      <w:r w:rsidRPr="00AD2611">
        <w:tab/>
      </w:r>
    </w:p>
    <w:p w:rsidR="00BC5932" w:rsidRPr="00AD2611" w:rsidRDefault="00BC5932" w:rsidP="00BC5932">
      <w:pPr>
        <w:tabs>
          <w:tab w:val="left" w:pos="2784"/>
        </w:tabs>
      </w:pPr>
      <w:r w:rsidRPr="00AD2611">
        <w:t>Kontaktná adres</w:t>
      </w:r>
      <w:r>
        <w:t xml:space="preserve">a :                 </w:t>
      </w:r>
      <w:r w:rsidRPr="00AD2611">
        <w:t>Obecný úrad, Nám. A. Hlinku 31, 919 43 Cífer</w:t>
      </w:r>
    </w:p>
    <w:p w:rsidR="00BC5932" w:rsidRPr="00AD2611" w:rsidRDefault="00BC5932" w:rsidP="00BC5932">
      <w:pPr>
        <w:tabs>
          <w:tab w:val="left" w:pos="2784"/>
        </w:tabs>
      </w:pPr>
      <w:r>
        <w:t>Štatutárny zástupca:</w:t>
      </w:r>
      <w:r>
        <w:tab/>
      </w:r>
      <w:r>
        <w:tab/>
      </w:r>
      <w:r w:rsidRPr="00AD2611">
        <w:t xml:space="preserve">Mgr. Maroš </w:t>
      </w:r>
      <w:proofErr w:type="spellStart"/>
      <w:r w:rsidRPr="00AD2611">
        <w:t>Sagan</w:t>
      </w:r>
      <w:proofErr w:type="spellEnd"/>
      <w:r w:rsidRPr="00AD2611">
        <w:t>, starosta obce</w:t>
      </w:r>
    </w:p>
    <w:p w:rsidR="00BC5932" w:rsidRDefault="00BC5932" w:rsidP="00BC5932">
      <w:pPr>
        <w:tabs>
          <w:tab w:val="left" w:pos="2784"/>
        </w:tabs>
      </w:pPr>
      <w:r>
        <w:t>IČO:</w:t>
      </w:r>
      <w:r>
        <w:tab/>
      </w:r>
      <w:r>
        <w:tab/>
      </w:r>
      <w:r w:rsidRPr="00AD2611">
        <w:t>00312347</w:t>
      </w:r>
    </w:p>
    <w:p w:rsidR="00BC5932" w:rsidRPr="00AD2611" w:rsidRDefault="00BC5932" w:rsidP="00BC5932">
      <w:pPr>
        <w:tabs>
          <w:tab w:val="left" w:pos="2784"/>
        </w:tabs>
      </w:pPr>
      <w:r>
        <w:t>DIČ:</w:t>
      </w:r>
      <w:r>
        <w:tab/>
      </w:r>
      <w:r>
        <w:tab/>
      </w:r>
      <w:r w:rsidRPr="00AD2611">
        <w:t>2021133697</w:t>
      </w:r>
    </w:p>
    <w:p w:rsidR="00BC5932" w:rsidRPr="00AD2611" w:rsidRDefault="00BC5932" w:rsidP="00BC5932">
      <w:pPr>
        <w:tabs>
          <w:tab w:val="left" w:pos="2784"/>
        </w:tabs>
      </w:pPr>
      <w:r w:rsidRPr="00AD2611">
        <w:t xml:space="preserve">Mobil :    </w:t>
      </w:r>
      <w:r>
        <w:t xml:space="preserve">                               </w:t>
      </w:r>
      <w:r w:rsidRPr="00AD2611">
        <w:t xml:space="preserve">0915 930 737 </w:t>
      </w:r>
    </w:p>
    <w:p w:rsidR="00BC5932" w:rsidRDefault="00BC5932" w:rsidP="00BC5932">
      <w:pPr>
        <w:tabs>
          <w:tab w:val="left" w:pos="2784"/>
        </w:tabs>
      </w:pPr>
      <w:r w:rsidRPr="00AD2611">
        <w:t xml:space="preserve">e-mail:                </w:t>
      </w:r>
      <w:r>
        <w:t xml:space="preserve">                    </w:t>
      </w:r>
      <w:hyperlink r:id="rId8" w:history="1">
        <w:r w:rsidRPr="00AD2611">
          <w:t>starosta@cifer.sk</w:t>
        </w:r>
      </w:hyperlink>
    </w:p>
    <w:p w:rsidR="00BC5932" w:rsidRPr="00AD2611" w:rsidRDefault="00BC5932" w:rsidP="00BC5932">
      <w:pPr>
        <w:tabs>
          <w:tab w:val="left" w:pos="2784"/>
        </w:tabs>
      </w:pPr>
      <w:r w:rsidRPr="00AD2611">
        <w:t xml:space="preserve">Bankové spojenie: </w:t>
      </w:r>
      <w:r>
        <w:tab/>
      </w:r>
      <w:r w:rsidRPr="00AD2611">
        <w:t xml:space="preserve">VÚB Trnava </w:t>
      </w:r>
    </w:p>
    <w:p w:rsidR="00BC5932" w:rsidRPr="00AD2611" w:rsidRDefault="00BC5932" w:rsidP="00BC5932">
      <w:pPr>
        <w:tabs>
          <w:tab w:val="left" w:pos="2784"/>
        </w:tabs>
      </w:pPr>
      <w:r w:rsidRPr="00AD2611">
        <w:t xml:space="preserve">IBAN: </w:t>
      </w:r>
      <w:r>
        <w:tab/>
      </w:r>
      <w:r w:rsidRPr="00AD2611">
        <w:t xml:space="preserve">SK66 0200 0000 </w:t>
      </w:r>
      <w:proofErr w:type="spellStart"/>
      <w:r w:rsidRPr="00AD2611">
        <w:t>0000</w:t>
      </w:r>
      <w:proofErr w:type="spellEnd"/>
      <w:r w:rsidRPr="00AD2611">
        <w:t xml:space="preserve"> 0292 3212</w:t>
      </w:r>
    </w:p>
    <w:p w:rsidR="00BC5932" w:rsidRPr="00AD2611" w:rsidRDefault="00BC5932" w:rsidP="00BC5932">
      <w:pPr>
        <w:tabs>
          <w:tab w:val="left" w:pos="2784"/>
        </w:tabs>
      </w:pPr>
      <w:r w:rsidRPr="00AD2611">
        <w:t xml:space="preserve">webové sídlo :    </w:t>
      </w:r>
      <w:r>
        <w:t xml:space="preserve">                    </w:t>
      </w:r>
      <w:r w:rsidRPr="00AD2611">
        <w:t>https://www.</w:t>
      </w:r>
      <w:hyperlink r:id="rId9" w:history="1">
        <w:r w:rsidRPr="00AD2611">
          <w:t>cifer.sk</w:t>
        </w:r>
      </w:hyperlink>
      <w:bookmarkEnd w:id="0"/>
    </w:p>
    <w:p w:rsidR="003B43EA" w:rsidRPr="00D50752" w:rsidRDefault="00DA23E2" w:rsidP="00683353">
      <w:r>
        <w:tab/>
      </w:r>
      <w:r>
        <w:tab/>
      </w:r>
      <w:r>
        <w:tab/>
      </w:r>
    </w:p>
    <w:p w:rsidR="003B43EA" w:rsidRPr="00D50752" w:rsidRDefault="003B43EA"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>
      <w:r w:rsidRPr="00D50752">
        <w:t>(ďalej len „objednávateľ“)</w:t>
      </w:r>
    </w:p>
    <w:p w:rsidR="003B43EA" w:rsidRPr="00D50752" w:rsidRDefault="003B43EA">
      <w:r w:rsidRPr="00D50752">
        <w:tab/>
      </w:r>
    </w:p>
    <w:p w:rsidR="003B43EA" w:rsidRPr="00D50752" w:rsidRDefault="003B43EA"/>
    <w:p w:rsidR="003B43EA" w:rsidRPr="00D50752" w:rsidRDefault="003B43EA" w:rsidP="00CF2D27">
      <w:pPr>
        <w:numPr>
          <w:ilvl w:val="1"/>
          <w:numId w:val="1"/>
        </w:numPr>
        <w:rPr>
          <w:b/>
          <w:i/>
        </w:rPr>
      </w:pPr>
      <w:r w:rsidRPr="00D50752">
        <w:rPr>
          <w:b/>
          <w:i/>
        </w:rPr>
        <w:t>Zhotoviteľ</w:t>
      </w:r>
    </w:p>
    <w:p w:rsidR="003B43EA" w:rsidRPr="00D50752" w:rsidRDefault="003B43EA" w:rsidP="00CF2D27"/>
    <w:p w:rsidR="003B43EA" w:rsidRPr="00D50752" w:rsidRDefault="00DA23E2" w:rsidP="00CF2D27">
      <w:r>
        <w:t>Obchodné meno:</w:t>
      </w:r>
      <w:r>
        <w:tab/>
      </w:r>
      <w:r>
        <w:tab/>
      </w:r>
      <w:r>
        <w:tab/>
      </w:r>
    </w:p>
    <w:p w:rsidR="003B43EA" w:rsidRPr="00D50752" w:rsidRDefault="003B43EA" w:rsidP="00CF2D27"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Sídlo: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DA23E2" w:rsidP="00CF2D27">
      <w:r>
        <w:t>Štatutárny zástupca:</w:t>
      </w:r>
      <w:r>
        <w:tab/>
      </w:r>
      <w:r>
        <w:tab/>
      </w:r>
      <w:r>
        <w:tab/>
      </w:r>
    </w:p>
    <w:p w:rsidR="003B43EA" w:rsidRPr="00D50752" w:rsidRDefault="003B43EA" w:rsidP="00CF2D27">
      <w:r w:rsidRPr="00D50752">
        <w:t>Osoba oprávnená na rokovanie</w:t>
      </w:r>
    </w:p>
    <w:p w:rsidR="003B43EA" w:rsidRPr="00D50752" w:rsidRDefault="003B43EA" w:rsidP="0017238A">
      <w:r w:rsidRPr="00D50752">
        <w:t>vo veciach zmluvy:</w:t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v technických veciach:</w:t>
      </w:r>
      <w:r w:rsidRPr="00D50752">
        <w:tab/>
      </w:r>
      <w:r w:rsidRPr="00D50752">
        <w:tab/>
      </w:r>
    </w:p>
    <w:p w:rsidR="003B43EA" w:rsidRPr="00D50752" w:rsidRDefault="00DA23E2" w:rsidP="00CF2D27">
      <w:r>
        <w:t>Bankové spojenie:</w:t>
      </w:r>
      <w:r>
        <w:tab/>
      </w:r>
      <w:r>
        <w:tab/>
      </w:r>
      <w:r>
        <w:tab/>
      </w:r>
    </w:p>
    <w:p w:rsidR="003B43EA" w:rsidRPr="00D50752" w:rsidRDefault="003B43EA" w:rsidP="00CF2D27">
      <w:r w:rsidRPr="00D50752">
        <w:t>č. účtu: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IČO: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DA23E2" w:rsidP="00CF2D27">
      <w:r>
        <w:t>DIČ:</w:t>
      </w:r>
      <w:r>
        <w:tab/>
      </w:r>
      <w:r>
        <w:tab/>
      </w:r>
      <w:r>
        <w:tab/>
      </w:r>
      <w:r>
        <w:tab/>
      </w:r>
      <w:r>
        <w:tab/>
      </w:r>
    </w:p>
    <w:p w:rsidR="003B43EA" w:rsidRPr="00D50752" w:rsidRDefault="003B43EA" w:rsidP="00CF2D27">
      <w:r w:rsidRPr="00D50752">
        <w:t>IČ DPH:</w:t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Telefón:</w:t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D26817">
      <w:pPr>
        <w:ind w:left="3540" w:hanging="3540"/>
      </w:pPr>
      <w:r w:rsidRPr="00D50752">
        <w:t>Registrácia:</w:t>
      </w:r>
      <w:r w:rsidRPr="00D50752">
        <w:tab/>
      </w:r>
    </w:p>
    <w:p w:rsidR="003B43EA" w:rsidRPr="00D50752" w:rsidRDefault="003B43EA" w:rsidP="00CF2D27"/>
    <w:p w:rsidR="003B43EA" w:rsidRPr="00D50752" w:rsidRDefault="003B43EA" w:rsidP="00CF2D27">
      <w:r w:rsidRPr="00D50752">
        <w:t>(ďalej len „zhotoviteľ“)</w:t>
      </w:r>
    </w:p>
    <w:p w:rsidR="003B43EA" w:rsidRPr="00D50752" w:rsidRDefault="003B43EA" w:rsidP="00CF2D27"/>
    <w:p w:rsidR="003B43EA" w:rsidRDefault="003B43EA" w:rsidP="00CF2D27"/>
    <w:p w:rsidR="0038498F" w:rsidRPr="00D50752" w:rsidRDefault="0038498F" w:rsidP="00CF2D27"/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Článok II.</w:t>
      </w:r>
    </w:p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Právny predpis</w:t>
      </w:r>
    </w:p>
    <w:p w:rsidR="003B43EA" w:rsidRPr="00D50752" w:rsidRDefault="003B43EA" w:rsidP="00CF2D27">
      <w:pPr>
        <w:jc w:val="both"/>
      </w:pPr>
      <w:r w:rsidRPr="00D50752">
        <w:t>Zmluva o dielo sa uzatvára podľa § 536 a </w:t>
      </w:r>
      <w:proofErr w:type="spellStart"/>
      <w:r w:rsidRPr="00D50752">
        <w:t>nasl</w:t>
      </w:r>
      <w:proofErr w:type="spellEnd"/>
      <w:r w:rsidRPr="00D50752">
        <w:t>. Zákona č. 513/1991 Zb. (Obchodný zákonník) v znení neskorších predpisov.</w:t>
      </w:r>
    </w:p>
    <w:p w:rsidR="003B43EA" w:rsidRPr="00D50752" w:rsidRDefault="003B43EA" w:rsidP="00CF2D27">
      <w:pPr>
        <w:jc w:val="both"/>
      </w:pPr>
    </w:p>
    <w:p w:rsidR="003B43EA" w:rsidRPr="00D50752" w:rsidRDefault="003B43EA" w:rsidP="00CF2D27">
      <w:pPr>
        <w:jc w:val="both"/>
      </w:pPr>
    </w:p>
    <w:p w:rsidR="003B43EA" w:rsidRDefault="003B43EA" w:rsidP="00CF2D27">
      <w:pPr>
        <w:jc w:val="both"/>
      </w:pPr>
    </w:p>
    <w:p w:rsidR="00212034" w:rsidRPr="00D50752" w:rsidRDefault="00212034" w:rsidP="00CF2D27">
      <w:pPr>
        <w:jc w:val="both"/>
      </w:pPr>
    </w:p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Článok III.</w:t>
      </w:r>
    </w:p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Predmet plnenia zmluvy</w:t>
      </w:r>
    </w:p>
    <w:p w:rsidR="003B43EA" w:rsidRPr="00D50752" w:rsidRDefault="003B43EA" w:rsidP="00CF2D27">
      <w:pPr>
        <w:jc w:val="both"/>
      </w:pPr>
    </w:p>
    <w:p w:rsidR="003B43EA" w:rsidRPr="00D50752" w:rsidRDefault="003B43EA" w:rsidP="00CF2D27">
      <w:pPr>
        <w:jc w:val="both"/>
      </w:pPr>
      <w:r w:rsidRPr="00D50752">
        <w:t xml:space="preserve">3.1. Predmetom tejto zmluvy je zhotovenie diela: </w:t>
      </w:r>
      <w:r w:rsidRPr="00D50752">
        <w:rPr>
          <w:b/>
        </w:rPr>
        <w:t>„</w:t>
      </w:r>
      <w:r w:rsidR="00754D42">
        <w:rPr>
          <w:b/>
        </w:rPr>
        <w:t>Montovaná oceľová hala – zberný dvor</w:t>
      </w:r>
      <w:r w:rsidRPr="00D50752">
        <w:rPr>
          <w:b/>
        </w:rPr>
        <w:t xml:space="preserve">“ </w:t>
      </w:r>
      <w:r w:rsidRPr="00D50752">
        <w:t>Zhotoviteľ sa zaväzuje zrealizovať predmet zmluvy, a to za podmienok uvedených v tejto zmluve.</w:t>
      </w:r>
    </w:p>
    <w:p w:rsidR="003B43EA" w:rsidRPr="00D50752" w:rsidRDefault="003B43EA" w:rsidP="001A2245">
      <w:pPr>
        <w:ind w:left="360"/>
        <w:jc w:val="both"/>
      </w:pPr>
    </w:p>
    <w:p w:rsidR="003B43EA" w:rsidRPr="00D50752" w:rsidRDefault="003B43EA" w:rsidP="001A2245">
      <w:pPr>
        <w:jc w:val="both"/>
      </w:pPr>
      <w:r w:rsidRPr="00D50752">
        <w:t xml:space="preserve">3.2. </w:t>
      </w:r>
      <w:r w:rsidRPr="00D50752">
        <w:tab/>
        <w:t xml:space="preserve">Zhotoviteľ sa zaväzuje zhotoviť predmet zmluvy podľa zadania na základe výkazu výmer a za podmienok dohodnutých v zmluve, a zhotovené dielo riadne a včas odovzdať objednávateľovi v zodpovedajúcej kvalite. </w:t>
      </w:r>
    </w:p>
    <w:p w:rsidR="003B43EA" w:rsidRPr="00D50752" w:rsidRDefault="003B43EA" w:rsidP="001A2245">
      <w:pPr>
        <w:jc w:val="both"/>
      </w:pP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Článok IV.</w:t>
      </w: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Miesto plnenia</w:t>
      </w:r>
    </w:p>
    <w:p w:rsidR="003B43EA" w:rsidRPr="00D50752" w:rsidRDefault="003B43EA" w:rsidP="001A2245">
      <w:pPr>
        <w:jc w:val="both"/>
      </w:pPr>
    </w:p>
    <w:p w:rsidR="003B43EA" w:rsidRPr="00D50752" w:rsidRDefault="003B43EA" w:rsidP="001A2245">
      <w:pPr>
        <w:jc w:val="both"/>
        <w:rPr>
          <w:b/>
        </w:rPr>
      </w:pPr>
      <w:r w:rsidRPr="00D50752">
        <w:t xml:space="preserve">Miestom plnenia zmluvy je </w:t>
      </w:r>
      <w:r w:rsidRPr="00D50752">
        <w:rPr>
          <w:b/>
        </w:rPr>
        <w:t xml:space="preserve">„Obec </w:t>
      </w:r>
      <w:r w:rsidR="007F149A">
        <w:rPr>
          <w:b/>
        </w:rPr>
        <w:t>Cífer</w:t>
      </w:r>
      <w:r w:rsidRPr="00D50752">
        <w:rPr>
          <w:b/>
        </w:rPr>
        <w:t xml:space="preserve">“ </w:t>
      </w:r>
    </w:p>
    <w:p w:rsidR="003B43EA" w:rsidRPr="00D50752" w:rsidRDefault="003B43EA" w:rsidP="001A2245">
      <w:pPr>
        <w:jc w:val="both"/>
        <w:rPr>
          <w:b/>
        </w:rPr>
      </w:pPr>
    </w:p>
    <w:p w:rsidR="003B43EA" w:rsidRPr="00D50752" w:rsidRDefault="003B43EA" w:rsidP="001A2245">
      <w:pPr>
        <w:jc w:val="center"/>
        <w:rPr>
          <w:b/>
        </w:rPr>
      </w:pP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Článok V.</w:t>
      </w: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Cena diela a rozsah prác</w:t>
      </w:r>
    </w:p>
    <w:p w:rsidR="003B43EA" w:rsidRPr="00D50752" w:rsidRDefault="003B43EA" w:rsidP="001A2245">
      <w:pPr>
        <w:jc w:val="both"/>
        <w:rPr>
          <w:b/>
        </w:rPr>
      </w:pPr>
    </w:p>
    <w:p w:rsidR="003B43EA" w:rsidRPr="00D50752" w:rsidRDefault="003B43EA" w:rsidP="001A2245">
      <w:pPr>
        <w:jc w:val="both"/>
      </w:pPr>
      <w:r w:rsidRPr="00D50752">
        <w:t>5.1. Cena diela v celom rozsahu podľa článku III. tejto zmluvy je stanovená dohodou zmluvných strán v zmysle zákona NR SR č. 18/1996 Z. z. o cenách v znení neskorších predpisov a vyhlášky MF č. 87/1996 Z. z. v znení neskorších predpisov. Cena za predmet zmluvy je stanovená vrátane 20 % DPH, cla, dovoznej prirážky a iným zákonom stanovených príplatkov a poplatkov. Zmluvná cena je konečná. Stavebné dielo bude zhotoviteľom vykonané v ponúknutej cene a v požadovanej kvalite.</w:t>
      </w:r>
    </w:p>
    <w:p w:rsidR="003B43EA" w:rsidRPr="00D50752" w:rsidRDefault="003B43EA" w:rsidP="001A22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198"/>
        <w:gridCol w:w="1833"/>
        <w:gridCol w:w="1833"/>
        <w:gridCol w:w="1834"/>
      </w:tblGrid>
      <w:tr w:rsidR="00D50752" w:rsidRPr="00D50752" w:rsidTr="00C17EAF">
        <w:tc>
          <w:tcPr>
            <w:tcW w:w="590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proofErr w:type="spellStart"/>
            <w:r w:rsidRPr="00D50752">
              <w:rPr>
                <w:b/>
              </w:rPr>
              <w:t>P.č</w:t>
            </w:r>
            <w:proofErr w:type="spellEnd"/>
            <w:r w:rsidRPr="00D50752">
              <w:rPr>
                <w:b/>
              </w:rPr>
              <w:t>.</w:t>
            </w:r>
          </w:p>
        </w:tc>
        <w:tc>
          <w:tcPr>
            <w:tcW w:w="3198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Stavba</w:t>
            </w:r>
          </w:p>
        </w:tc>
        <w:tc>
          <w:tcPr>
            <w:tcW w:w="1833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Cena v EUR</w:t>
            </w:r>
          </w:p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bez DPH</w:t>
            </w:r>
          </w:p>
        </w:tc>
        <w:tc>
          <w:tcPr>
            <w:tcW w:w="1833" w:type="dxa"/>
          </w:tcPr>
          <w:p w:rsidR="003B43EA" w:rsidRPr="00D50752" w:rsidRDefault="003B43EA" w:rsidP="00446A02">
            <w:pPr>
              <w:jc w:val="center"/>
              <w:rPr>
                <w:b/>
              </w:rPr>
            </w:pPr>
            <w:r w:rsidRPr="00D50752">
              <w:rPr>
                <w:b/>
              </w:rPr>
              <w:t>DPH  20%</w:t>
            </w:r>
          </w:p>
        </w:tc>
        <w:tc>
          <w:tcPr>
            <w:tcW w:w="1834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Cena v EUR</w:t>
            </w:r>
          </w:p>
          <w:p w:rsidR="003B43EA" w:rsidRPr="00D50752" w:rsidRDefault="003B43EA" w:rsidP="00715E40">
            <w:pPr>
              <w:jc w:val="center"/>
              <w:rPr>
                <w:b/>
                <w:highlight w:val="yellow"/>
              </w:rPr>
            </w:pPr>
            <w:r w:rsidRPr="00D50752">
              <w:rPr>
                <w:b/>
              </w:rPr>
              <w:t>s DPH</w:t>
            </w:r>
          </w:p>
        </w:tc>
      </w:tr>
      <w:tr w:rsidR="00D50752" w:rsidRPr="00D50752" w:rsidTr="00D45F73">
        <w:trPr>
          <w:trHeight w:val="567"/>
        </w:trPr>
        <w:tc>
          <w:tcPr>
            <w:tcW w:w="590" w:type="dxa"/>
          </w:tcPr>
          <w:p w:rsidR="003B43EA" w:rsidRPr="00D50752" w:rsidRDefault="003B43EA" w:rsidP="00715E40">
            <w:pPr>
              <w:jc w:val="center"/>
            </w:pPr>
            <w:r w:rsidRPr="00D50752">
              <w:t>1.</w:t>
            </w:r>
          </w:p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</w:tc>
        <w:tc>
          <w:tcPr>
            <w:tcW w:w="3198" w:type="dxa"/>
          </w:tcPr>
          <w:p w:rsidR="003B43EA" w:rsidRPr="00D50752" w:rsidRDefault="003B43EA" w:rsidP="00E8279F">
            <w:pPr>
              <w:jc w:val="both"/>
            </w:pPr>
          </w:p>
          <w:p w:rsidR="003B43EA" w:rsidRPr="00D50752" w:rsidRDefault="003B43EA" w:rsidP="00E8279F">
            <w:pPr>
              <w:jc w:val="both"/>
            </w:pPr>
          </w:p>
        </w:tc>
        <w:tc>
          <w:tcPr>
            <w:tcW w:w="1833" w:type="dxa"/>
          </w:tcPr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</w:tc>
        <w:tc>
          <w:tcPr>
            <w:tcW w:w="1833" w:type="dxa"/>
          </w:tcPr>
          <w:p w:rsidR="003B43EA" w:rsidRPr="00D50752" w:rsidRDefault="003B43EA" w:rsidP="00715E40">
            <w:pPr>
              <w:jc w:val="center"/>
            </w:pPr>
          </w:p>
        </w:tc>
        <w:tc>
          <w:tcPr>
            <w:tcW w:w="1834" w:type="dxa"/>
          </w:tcPr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</w:tc>
      </w:tr>
    </w:tbl>
    <w:p w:rsidR="003B43EA" w:rsidRPr="00D50752" w:rsidRDefault="003B43EA">
      <w:pPr>
        <w:rPr>
          <w:b/>
        </w:rPr>
      </w:pPr>
    </w:p>
    <w:p w:rsidR="003B43EA" w:rsidRPr="00D50752" w:rsidRDefault="003B43EA" w:rsidP="003509DA">
      <w:pPr>
        <w:jc w:val="both"/>
      </w:pPr>
      <w:r w:rsidRPr="00D50752">
        <w:t>5.2. Cena je viazaná na výkaz výmer, ktorý predložil objednávateľ ako podklad do súťaže, čo je do kvality a množstiev podrobne špecifikované ponukovým rozpočtom zhotoviteľa, ktorý tvorí prílohu č.1. tejto zmluvy. Cena zohľadňuje kvalitatívne a dodacie podmienky materiálov, výrobkov a stavebno-montážnych prác, zodpovedajúce STN a všeobecne záväzným predpisom vo výstavbe.</w:t>
      </w:r>
    </w:p>
    <w:p w:rsidR="003B43EA" w:rsidRPr="00D50752" w:rsidRDefault="003B43EA" w:rsidP="005329EB">
      <w:pPr>
        <w:jc w:val="center"/>
        <w:rPr>
          <w:b/>
        </w:rPr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VI.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Práce nad rámec zmluvy vyvolané objednávateľom</w:t>
      </w:r>
    </w:p>
    <w:p w:rsidR="003B43EA" w:rsidRPr="00D50752" w:rsidRDefault="003B43EA" w:rsidP="003509DA">
      <w:pPr>
        <w:jc w:val="both"/>
      </w:pPr>
    </w:p>
    <w:p w:rsidR="003B43EA" w:rsidRPr="00D50752" w:rsidRDefault="003B43EA" w:rsidP="003509DA">
      <w:pPr>
        <w:jc w:val="both"/>
      </w:pPr>
      <w:r w:rsidRPr="00D50752">
        <w:t xml:space="preserve">6.1. V prípade zmeny rozsahu prác, vyvolaných objednávateľom tieto budú odsúhlasené </w:t>
      </w:r>
      <w:r w:rsidR="0099284B">
        <w:br/>
      </w:r>
      <w:r w:rsidRPr="00D50752">
        <w:t>za nasledovných podmienok:</w:t>
      </w:r>
    </w:p>
    <w:p w:rsidR="003B43EA" w:rsidRPr="00D50752" w:rsidRDefault="003B43EA" w:rsidP="005F4AFB">
      <w:pPr>
        <w:numPr>
          <w:ilvl w:val="0"/>
          <w:numId w:val="3"/>
        </w:numPr>
        <w:jc w:val="both"/>
      </w:pPr>
      <w:r w:rsidRPr="00D50752">
        <w:t>na základe záznamu v stavebnom denníku, že objednávateľ požadoval stavebné a montážne práce a dodávky, ktoré neboli obsiahnuté v projektovej dokumentácii resp. požadoval napr. zmenu materiálov, atď.</w:t>
      </w:r>
    </w:p>
    <w:p w:rsidR="003B43EA" w:rsidRPr="00D50752" w:rsidRDefault="003B43EA" w:rsidP="005F4AFB">
      <w:pPr>
        <w:numPr>
          <w:ilvl w:val="0"/>
          <w:numId w:val="3"/>
        </w:numPr>
        <w:jc w:val="both"/>
      </w:pPr>
      <w:r w:rsidRPr="00D50752">
        <w:lastRenderedPageBreak/>
        <w:t>v prípade súhlasu zainteresovaných (objednávateľ, projektant, zhotoviteľ) so zmenou, vypracuje zhotoviteľ dodatok k rozpočtu podľa požiadaviek objednávateľa.</w:t>
      </w:r>
    </w:p>
    <w:p w:rsidR="003B43EA" w:rsidRPr="00D50752" w:rsidRDefault="003B43EA" w:rsidP="005F4AFB">
      <w:pPr>
        <w:jc w:val="both"/>
      </w:pPr>
      <w:r w:rsidRPr="00D50752">
        <w:t>Dodatok k rozpočtu bude podkladom pre spracovanie dodatku k tejto zmluve, po odsúhlasení ktorého zhotoviteľ pristúpi k realizácii naviac prác.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6.2. Pre ocenenie výkazu výmer u naviac prác bude zhotoviteľ používať ceny nasledovne:</w:t>
      </w:r>
    </w:p>
    <w:p w:rsidR="003B43EA" w:rsidRPr="00D50752" w:rsidRDefault="003B43EA" w:rsidP="005F4AFB">
      <w:pPr>
        <w:jc w:val="both"/>
      </w:pPr>
      <w:r w:rsidRPr="00D50752">
        <w:t>a) pri položkách, ktoré sa vyskytovali v rozpočte resp. v ocenených odchýlkach bude používať ceny z týchto rozpočtov</w:t>
      </w:r>
    </w:p>
    <w:p w:rsidR="003B43EA" w:rsidRPr="00D50752" w:rsidRDefault="003B43EA" w:rsidP="005F4AFB">
      <w:pPr>
        <w:jc w:val="both"/>
      </w:pPr>
      <w:r w:rsidRPr="00D50752">
        <w:t>b) pri položkách, ktoré sa v rozpočte nevyskytovali predloží zhotoviteľ v prílohe kalkuláciu ceny, ktorú musí objednávateľ odsúhlasiť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6.3. Zhotoviteľ si vyhradzuje právo nerealizovať naviac práce vyvolané objednávateľom, v prípade, ak objednávateľ nebude dodatky, viažuce sa ním vyvolané naviac práce na predmet zmluvy akceptovať.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VII.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Čas plnenia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7.1. Zhotoviteľ sa zaväzuje  dielo špecifikované v článku III. tejto zmluvy zhotoviť takto: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  <w:rPr>
          <w:strike/>
        </w:rPr>
      </w:pPr>
      <w:r w:rsidRPr="00D50752">
        <w:t xml:space="preserve">7.1.1. Termín splnenia predmetu zmluvy je </w:t>
      </w:r>
      <w:r w:rsidR="00B10420">
        <w:t>... prac.</w:t>
      </w:r>
      <w:r w:rsidRPr="00D50752">
        <w:t xml:space="preserve"> dní od prevzatia staveniska. </w:t>
      </w:r>
      <w:r w:rsidR="00CA444C">
        <w:t xml:space="preserve">Zhotoviteľ </w:t>
      </w:r>
      <w:r w:rsidR="0099284B">
        <w:br/>
      </w:r>
      <w:r w:rsidR="00CA444C">
        <w:t>sa zaväzuje realizovať stavebné práce do ....... pracovných dní od odovzdania staveniska.</w:t>
      </w:r>
    </w:p>
    <w:p w:rsidR="003B43EA" w:rsidRPr="00D50752" w:rsidRDefault="003B43EA" w:rsidP="005F4AFB">
      <w:pPr>
        <w:jc w:val="both"/>
        <w:rPr>
          <w:strike/>
        </w:rPr>
      </w:pPr>
    </w:p>
    <w:p w:rsidR="003B43EA" w:rsidRPr="00D50752" w:rsidRDefault="003B43EA" w:rsidP="005F4AFB">
      <w:pPr>
        <w:jc w:val="both"/>
      </w:pPr>
      <w:r w:rsidRPr="00D50752">
        <w:t xml:space="preserve">7.1.2. Zmluvné strany sa dohodli, že zhotoviteľ nie je v omeškaní s lehotou výstavby diela po dobu, po ktorú nemohol plniť svoju povinnosť, súvisiacu s realizáciou predmetu plnenia tejto zmluvy následkom okolností vzniknutých na strane objednávateľa. V takomto prípade </w:t>
      </w:r>
      <w:r w:rsidR="0099284B">
        <w:br/>
      </w:r>
      <w:r w:rsidRPr="00D50752">
        <w:t>sa lehota  výstavby predlžuje o dobu prerušenia prác zo strany objednávateľa. Takéto skutočnosti musia byť zapísané v stavebnom denníku.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 xml:space="preserve">7.3. V prípade zmeny riešenia zo strany objednávateľa, ktorá si vyžaduje zmenu diela, </w:t>
      </w:r>
      <w:r w:rsidR="0099284B">
        <w:br/>
      </w:r>
      <w:r w:rsidRPr="00D50752">
        <w:t>sa lehota výstavby predĺži úmerne o dobu potrebnú na realizáciu tejto zmeny.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VIII.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Zoznam zodpovedných osôb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Zoznam osôb zodpovedných za riadenia stavebných prác pri realizácii predmetu tejto zmluvy o dielo:</w:t>
      </w:r>
    </w:p>
    <w:p w:rsidR="003B43EA" w:rsidRPr="00D50752" w:rsidRDefault="003B43EA" w:rsidP="005F4AFB">
      <w:pPr>
        <w:jc w:val="both"/>
      </w:pPr>
      <w:r w:rsidRPr="00D50752">
        <w:t xml:space="preserve">Za zhotoviteľa: 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IX.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Podmienky uskutočnenia prác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Spolupôsobenie objednávateľa, zodpovednosť za škodu, stavenisko, zabezpečenie ochrany staveniska a poistenia stavby, požiarne predpisy a predpisy BOZP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9.1. Objednávateľ odovzdá zhotoviteľovi súčasne so staveniskom:</w:t>
      </w:r>
    </w:p>
    <w:p w:rsidR="003B43EA" w:rsidRPr="00D50752" w:rsidRDefault="003B43EA" w:rsidP="00E97A13">
      <w:pPr>
        <w:numPr>
          <w:ilvl w:val="0"/>
          <w:numId w:val="4"/>
        </w:numPr>
        <w:jc w:val="both"/>
      </w:pPr>
      <w:r w:rsidRPr="00D50752">
        <w:t>dokumentáciu stavby v dvoch vyhotoveniach</w:t>
      </w:r>
    </w:p>
    <w:p w:rsidR="003B43EA" w:rsidRPr="00D50752" w:rsidRDefault="003B43EA" w:rsidP="00E97A13">
      <w:pPr>
        <w:numPr>
          <w:ilvl w:val="0"/>
          <w:numId w:val="4"/>
        </w:numPr>
        <w:jc w:val="both"/>
      </w:pPr>
      <w:r w:rsidRPr="00D50752">
        <w:t>stavebné povolenie a dokladovú časť</w:t>
      </w:r>
    </w:p>
    <w:p w:rsidR="003B43EA" w:rsidRPr="00D50752" w:rsidRDefault="003B43EA" w:rsidP="00E97A13">
      <w:pPr>
        <w:numPr>
          <w:ilvl w:val="0"/>
          <w:numId w:val="4"/>
        </w:numPr>
        <w:jc w:val="both"/>
      </w:pPr>
      <w:r w:rsidRPr="00D50752">
        <w:t>odberové miesta elektrickej energie a vody</w:t>
      </w:r>
    </w:p>
    <w:p w:rsidR="003B43EA" w:rsidRPr="00D50752" w:rsidRDefault="003B43EA" w:rsidP="00E97A13">
      <w:pPr>
        <w:ind w:left="360"/>
        <w:jc w:val="both"/>
      </w:pPr>
    </w:p>
    <w:p w:rsidR="003B43EA" w:rsidRPr="00D50752" w:rsidRDefault="003B43EA" w:rsidP="00E97A13">
      <w:pPr>
        <w:jc w:val="both"/>
      </w:pPr>
      <w:r w:rsidRPr="00D50752">
        <w:lastRenderedPageBreak/>
        <w:t xml:space="preserve">9.2. Zhotoviteľ zodpovedá za škody počas realizácie diela. Stavba sa realizuje </w:t>
      </w:r>
      <w:r w:rsidR="0099284B">
        <w:br/>
      </w:r>
      <w:r w:rsidRPr="00D50752">
        <w:t xml:space="preserve">na zodpovednosť zhotoviteľa, počas realizácie stavby, zhotoviteľ zodpovedá za škody ktoré môžu nastať počas vykonávania.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9.3. Zhotoviteľ nezodpovedá za poškodenie vedení a zariadení, ktoré nebudú vytýčené </w:t>
      </w:r>
      <w:r w:rsidR="0099284B">
        <w:br/>
      </w:r>
      <w:r w:rsidRPr="00D50752">
        <w:t>pri odovzdávaní staveniska.</w:t>
      </w:r>
    </w:p>
    <w:p w:rsidR="003B43EA" w:rsidRPr="00D50752" w:rsidRDefault="003B43EA" w:rsidP="0031452F">
      <w:pPr>
        <w:jc w:val="both"/>
      </w:pPr>
      <w:r w:rsidRPr="00D50752">
        <w:t xml:space="preserve">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9.4. Všetky zmeny a naviac práce je zhotoviteľ povinný zdôvodniť zápisom. Zmeny materiálov nesmú mať vplyv na kvalitu diela.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9.5. Objednávateľ sa zaväzuje vyjadriť svoje stanovisko k predloženému súpisu vykonaných prác do troch dní odo dňa jeho predloženia.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9.6. Zhotoviteľ preberá v plnom rozsahu zodpovednosť za vlastné riadenie postupu prác, </w:t>
      </w:r>
      <w:r w:rsidR="0099284B">
        <w:br/>
      </w:r>
      <w:r w:rsidRPr="00D50752">
        <w:t xml:space="preserve">za bezpečnosť a ochranu zdravia vlastných pracovníkov na stavbe počas celého jej priebehu ako i za sledovanie a dodržiavanie predpisov bezpečnosti práce a ochrany zdravia pri práci, ako aj platných požiarnych predpisov. Zhotoviteľ je povinný zabezpečiť vybavenie protokolárne prevzatých stavenísk bezpečnostným značením v zmysle nariadenia vlády SR </w:t>
      </w:r>
      <w:r w:rsidR="0099284B">
        <w:br/>
      </w:r>
      <w:r w:rsidRPr="00D50752">
        <w:t>č. 387/2006 Z. z. o požiadavkách na bezpečnostné zdravotné označenie pri práci a nariadenia vlády č. 396/2006 Z. z.. Zhotoviteľ je povinný dodržiavať všetky predpisy, normy, vyhlášky a zákony tykajúce sa BOZP.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9.7. Zhotoviteľ je povinný plniť podmienky tykajúce sa vyjadrení verejnoprávnych orgánov a organizácií ako aj podmienky, za ktorých bolo vydané stavebné povolenie a všeobecne záväzné predpisy pre stavebnú činnosť.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9.8. Zhotoviteľ je povinný použiť pre zhotovenie diela len výrobky, ktoré majú také vlastnosti, aby na dobu predpokladanej existencie stavby bola pri bežnej údržbe zaručená požadovaná mechanická pevnosť a stabilita stavby, požiarna bezpečnosť, hygienické požiadavky, ochrana zdravia a životného prostredia a bezpečnosť pri užívaní stavby.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9.9. Objednávateľ počas realizácie diela má právo kontrolovať vykonávanie prác a priebežne zhotoviteľa upozorniť na prípadné vady s požiadavkou ich odstránenia v primeranej lehote. Zamestnanci objednávateľa môžu vstupovať na stavenisko len pokiaľ sú poverený funkciou stavebného dozoru alebo inou kontrolnou a dozornou činnosťou len na základe súhlasu zhotoviteľa.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9.10. Zhotoviteľ bez zbytočného odkladu upozorní objednávateľa na nevhodné pokyny, ktoré mu objednávateľ dal na vyhotovenie diela. V prípade prerušenia prác z tohto dôvodu nie je zhotoviteľ v omeškaní.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9.11. Zhotoviteľ je povinný zúčastňovať sa pracovných porád a kontrol na stavbe, ktoré bude v priebehu realizácie diela zvolávať objednávateľ. Objednávateľ minimálne sedem pracovných dní vopred písomne oznámi zhotoviteľovi ich presný termín.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9.12. Zhotoviteľ zodpovedá za bezpečnosť práce, ochranu zdravia zamestnancov, bezpečnosť technických zariadení pri stavebných prácach, za dodržiavanie všeobecne záväzných právnych predpisov a STN, týkajúcich sa činností pri vykonávaní diela a ochrany životného </w:t>
      </w:r>
      <w:r w:rsidRPr="00D50752">
        <w:lastRenderedPageBreak/>
        <w:t>prostredia. Pokiaľ porušením tejto povinnosti zhotoviteľa vznikne škoda v priestoroch staveniska alebo v jeho blízkosti, náklady spojené s odstránením tejto škody znáša zhotoviteľ.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9.13. Zhotoviteľ splní svoju povinnosť vykonávať dielo, ktoré je predmetom tejto zmluvy, jeho riadnym dokončením. Podmienkou odovzdania prevzatia diela je úspešné vykonanie všetkých skúšok predpísaných osobitnými predpismi, záväznými normami a projektovou dokumentáciou. Zhotoviteľ protokolárne odovzdá dielo objednávateľovi a objednávateľ je povinný ukončené dielo prevziať, ak sa nevyskytli také vady, ktoré bránia jeho riadnemu užívaniu.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9.14. Pre odovzdanie predmetu zmluvy platí: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Zmluvné strany vyhotovia protokol o odovzdaní a prevzatí predmetu zmluvy podpísaný osobami oprávnenými konať vo veciach technických. Protokol bude obsahovať najmä základné údaje dokončeného diela, súpis zistených drobných vád a nedorobkov (ak sa takéto vyskytnú), dohodu o opatreniach a lehotách na ich odstránenie, prípadne dohodu o iných právach zo zodpovednosti za vady.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Ak objednávateľ odmietne podpísať protokol o odovzdaní a prevzatí predmetu zmluvy, spíšu zmluvné strany zápis, v ktorom uvedú svoje stanoviská a ich odôvodnenie.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Drobné odchýlky od projektovej dokumentácie, ktoré nemenia prijaté riešenie ani nezvyšujú cenu prác, nie sú vadami, ak boli dohodnuté aspoň súhlasným zápisom projektanta a objednávateľa v stavebnom  denníku. Tieto odchýlky je zhotoviteľ povinný vyznačiť v projektovej dokumentácii skutočného vyhotovenia.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Pri preberaní diela zistené prípadné drobné nedorobky, ktorých charakter umožňuje užívanie diela, nie sú dôvodom neprevzatia hotového diela objednávateľom.</w:t>
      </w:r>
    </w:p>
    <w:p w:rsidR="003B43EA" w:rsidRPr="00D50752" w:rsidRDefault="003B43EA" w:rsidP="00C56047">
      <w:pPr>
        <w:ind w:left="720"/>
        <w:jc w:val="both"/>
      </w:pPr>
    </w:p>
    <w:p w:rsidR="003B43EA" w:rsidRPr="00D50752" w:rsidRDefault="003B43EA" w:rsidP="00D731A4">
      <w:pPr>
        <w:ind w:left="360"/>
        <w:jc w:val="both"/>
      </w:pPr>
    </w:p>
    <w:p w:rsidR="003B43EA" w:rsidRPr="00D50752" w:rsidRDefault="003B43EA" w:rsidP="00D731A4">
      <w:pPr>
        <w:jc w:val="both"/>
      </w:pPr>
      <w:r w:rsidRPr="00D50752">
        <w:t>9.15. Na odovzdávacom – preberacom konaní sa preverí, či je záväzok zhotoviteľa splnený tak, ako je stanovené v predmete zmluvy, prevedie sa fyzická kontrola vykonaného diela, jeho súčasti a príslušenstva, overia sa revízne správy, atesty a komplexné skúšky stavby.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9.16. Zhotoviteľ je povinný po odovzdaní predmetu zmluvy usporiadať stroje, zariadenia a zvyšný materiál na stavenisku tak, aby dielo mohlo byť riadne užívané, pričom stavenisko je povinný vypratať do 10 dní odo dňa odovzdania a prevzatia diela.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9.17. Bez predchádzajúcej dohody nesmie objednávateľ, resp. užívateľ dielo užívať, ktoré nebolo odovzdané a prevzaté. Za neoprávnené užívanie sa nepovažuje prípad, keď objednávateľ, alebo jeho zmluvný partner vykonáva na neprevzatej dodávke práce podľa projektovej dokumentácie, alebo komplexné skúšky zabudovaných a namontovaných technologických zariadení, ktoré nie sú predmetom plnenia zhotoviteľa.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9.18. Zhotoviteľ nezodpovedá za škody, ktoré vzniknú pre predčasnom užívaní stavby, </w:t>
      </w:r>
      <w:r w:rsidR="0099284B">
        <w:br/>
      </w:r>
      <w:r w:rsidRPr="00D50752">
        <w:t>na ktorom sa zmluvné strany dohodli a boli preukázateľne spôsobené zo strany objednávateľa. Zhotoviteľ ich na základe vzájomnej dohody a dodatku k zmluve odstráni na náklady objednávateľa.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9.19. Zhotoviteľ sa zaväzuje dodržať pri realizácii diela podmienky určené príslušným stavebným úradom v stavebnom povolení.</w:t>
      </w:r>
    </w:p>
    <w:p w:rsidR="003B43EA" w:rsidRDefault="003B43EA" w:rsidP="00D731A4">
      <w:pPr>
        <w:jc w:val="both"/>
      </w:pPr>
    </w:p>
    <w:p w:rsidR="0099284B" w:rsidRPr="00D50752" w:rsidRDefault="0099284B" w:rsidP="00D731A4">
      <w:pPr>
        <w:jc w:val="both"/>
      </w:pPr>
    </w:p>
    <w:p w:rsidR="003B43EA" w:rsidRPr="00D50752" w:rsidRDefault="003B43EA" w:rsidP="00082854">
      <w:pPr>
        <w:jc w:val="center"/>
        <w:rPr>
          <w:b/>
        </w:rPr>
      </w:pPr>
      <w:r w:rsidRPr="00D50752">
        <w:rPr>
          <w:b/>
        </w:rPr>
        <w:lastRenderedPageBreak/>
        <w:t>Článok X.</w:t>
      </w:r>
    </w:p>
    <w:p w:rsidR="003B43EA" w:rsidRPr="00D50752" w:rsidRDefault="003B43EA" w:rsidP="00082854">
      <w:pPr>
        <w:jc w:val="center"/>
        <w:rPr>
          <w:b/>
        </w:rPr>
      </w:pPr>
      <w:r w:rsidRPr="00D50752">
        <w:rPr>
          <w:b/>
        </w:rPr>
        <w:t>Platobné podmienky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10.1. </w:t>
      </w:r>
      <w:r w:rsidRPr="005D44F6">
        <w:t>Zhotoviteľ bude predmet zmluvy fakturovať po jeho ukončení, resp. po odovzdaní</w:t>
      </w:r>
      <w:r w:rsidR="0019614C" w:rsidRPr="005D44F6">
        <w:t xml:space="preserve"> a prevzatí dokončeného diela</w:t>
      </w:r>
      <w:r w:rsidRPr="005D44F6">
        <w:t>.</w:t>
      </w:r>
      <w:r w:rsidRPr="00D50752">
        <w:t xml:space="preserve"> Podkladom pre vyhotovenie faktúry bude  zhotoviteľom vyhotovený súpis zmluvne dohodnutých a vykonaných prác a dodávok písomne odsúhlasený zástupcom objednávateľa a ocenený jednotkovými cenami z ponukového rozpočtu zhotoviteľa, ktorý tvorí prílohu č.1. tejto zmluvy. 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10.2. Zhotoviteľ predloží technickému dozoru súpis vykonaných prác a dodávok </w:t>
      </w:r>
      <w:r w:rsidR="0099284B">
        <w:br/>
      </w:r>
      <w:r w:rsidRPr="00D50752">
        <w:t xml:space="preserve">na potvrdenie. Súpis vykonaných prác, vrátane ich ocenenia, schvaľuje objednávateľ </w:t>
      </w:r>
      <w:r w:rsidR="0099284B">
        <w:br/>
      </w:r>
      <w:r w:rsidRPr="00D50752">
        <w:t xml:space="preserve">po predchádzajúcom odsúhlasení technickým dozorom do troch pracovných dní. </w:t>
      </w:r>
      <w:r w:rsidR="0099284B">
        <w:br/>
      </w:r>
      <w:r w:rsidRPr="00D50752">
        <w:t>Ak objednávateľ v stanovenej lehote súpis vykonaných prác neschváli alebo neuvedie dôvody jeho neschválenia, platí nevyvrátiteľná domnienka, že súpis zhotoviteľa je objednávateľom schválený.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10.3. Na základe potvrdeného súpisu zmluvne dohodnutých a vykonaných prác a dodávok vyhotoví zhotoviteľ faktúru – daňový doklad a doručí ju na adresu objednávateľa.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10.4. Faktúry vystavené zhotoviteľom musia obsahovať všetky náležitosti daňového dokladu v súlade s platnou právnou úpravou SR. V prípade, že daňový doklad nebude obsahovať tieto náležitosti, objednávateľ má právo vrátiť ho na doplnenie a prepracovanie. V takomto prípade sa preruší lehota splatnosti a nová lehota splatnosti pre objednávateľa začne plynúť prevzatím daňového dokladu. 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10.5. Lehota splatnosti všetkých vystavených faktúr zhotoviteľom je 14 dní od jej doručenia objednávateľovi.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8C507F">
      <w:pPr>
        <w:jc w:val="center"/>
        <w:rPr>
          <w:b/>
        </w:rPr>
      </w:pPr>
      <w:r w:rsidRPr="00D50752">
        <w:rPr>
          <w:b/>
        </w:rPr>
        <w:t>Článok XI.</w:t>
      </w:r>
    </w:p>
    <w:p w:rsidR="003B43EA" w:rsidRPr="00D50752" w:rsidRDefault="003B43EA" w:rsidP="008C507F">
      <w:pPr>
        <w:jc w:val="center"/>
        <w:rPr>
          <w:b/>
        </w:rPr>
      </w:pPr>
      <w:r w:rsidRPr="00D50752">
        <w:rPr>
          <w:b/>
        </w:rPr>
        <w:t>Zodpovednosť za vady a záruky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11.1. Zhotoviteľ zodpovedá za to, že predmet plnenia má v dobe prevzatia zmluvne dohodnuté vlastnosti, že zodpovedá technickým normám a predpisom SR, a že nemá chyby, ktoré by rušili, alebo znižovali hodnotu alebo schopnosť jeho používania k zvyčajným alebo v zmluve predpokladaným účelom.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11.2. Zhotoviteľ zodpovedá za vady, ktoré predmet má v čase jeho odovzdania objednávateľovi. Za vady, ktoré sa prejavili po odovzdaní diela, zodpovedá zhotoviteľ iba vtedy, ak boli spôsobené porušením jeho povinností.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11.3. Zhotoviteľ nezodpovedá za vady diela, ktoré boli spôsobené použitím veci, poskytnutých objednávateľom a zhotoviteľ, ani pri vynaložení odbornej starostlivosti nevhodnosť týchto vecí nemohol zistiť, alebo na ne objednávateľa upozornil a objednávateľ na ich použití trval. Zhotoviteľ tak isto nezodpovedá za vady, spôsobené dodržiavaním nevhodných pokynov daných objednávateľom, ak zhotoviteľ na nevhodnosť týchto pokynov upozornil a objednávateľ na ich dodržaní písomne trval alebo ak zhotoviteľ túto nevhodnosť nemohol zistiť.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11.4. Záručná doba na stavebné práce je 36 mesiacov od odovzdania a prevzatia diala. </w:t>
      </w:r>
      <w:r w:rsidR="0099284B">
        <w:br/>
      </w:r>
      <w:r w:rsidRPr="00D50752">
        <w:t xml:space="preserve">Na tovary a zariadenia platí záruka daná výrobcom. 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11.5. Záruka sa vzťahuje na dielo za predpokladu riadnej starostlivosti a údržby diela objednávateľom. Záruka sa nevzťahuje na prípady poškodenia diela, resp. poškodenia živelnou pohromou.</w:t>
      </w:r>
    </w:p>
    <w:p w:rsidR="003B43EA" w:rsidRPr="00D50752" w:rsidRDefault="003B43EA" w:rsidP="00D731A4">
      <w:pPr>
        <w:jc w:val="both"/>
      </w:pPr>
      <w:r w:rsidRPr="00D50752">
        <w:t>11.6. Zhotoviteľ sa zaväzuje začať s odstraňovaním prípadných vád predmetu plnenia reklamovaných objednávateľom do 15 dní odo dňa reklamácie, ak nedôjde k obojstranne dohode o inom termíne.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11.7. Objednávateľ je povinný umožniť zhotoviteľovi prístup do priestorov, kde sa majú záručné vady odstraňovať.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AD1D57">
      <w:pPr>
        <w:jc w:val="center"/>
        <w:rPr>
          <w:b/>
        </w:rPr>
      </w:pPr>
      <w:r w:rsidRPr="00D50752">
        <w:rPr>
          <w:b/>
        </w:rPr>
        <w:t>Článok XII.</w:t>
      </w:r>
    </w:p>
    <w:p w:rsidR="003B43EA" w:rsidRPr="00D50752" w:rsidRDefault="003B43EA" w:rsidP="00AD1D57">
      <w:pPr>
        <w:jc w:val="center"/>
        <w:rPr>
          <w:b/>
        </w:rPr>
      </w:pPr>
      <w:r w:rsidRPr="00D50752">
        <w:rPr>
          <w:b/>
        </w:rPr>
        <w:t>Zmluvné pokuty a sankcie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12.1. V prípade, že zhotoviteľ neodovzdá zrealizovaný predmet zmluvy v zmluvnom termíne, objednávateľ má právo na zmluvnú pokutu vo výške 0,01 % z ceny diela bez DPH za každý deň omeškania.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12.2. V prípade, že je objednávateľ v omeškaní s úhradou faktúry, zhotoviteľ má právo </w:t>
      </w:r>
      <w:r w:rsidR="0099284B">
        <w:br/>
      </w:r>
      <w:r w:rsidRPr="00D50752">
        <w:t>na úroky z omeškania v zmysle § 369 Obchodného zákonníka.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Článok XIII.</w:t>
      </w: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Odstúpenie od zmluvy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13.1. Od zmluvy možno odstúpiť v prípadoch, ktoré stanovuje zmluva a § 344 a </w:t>
      </w:r>
      <w:proofErr w:type="spellStart"/>
      <w:r w:rsidRPr="00D50752">
        <w:t>nasl</w:t>
      </w:r>
      <w:proofErr w:type="spellEnd"/>
      <w:r w:rsidRPr="00D50752">
        <w:t>. Obchodného zákonníka.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13.2. Odstúpenie od zmluvy môže byť obmedzené na určitú časť zmluvných prác a dodávok.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13.3. Odstúpenie od zmluvy musí byť druhej strane oznámené písomne.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9026D0">
      <w:pPr>
        <w:jc w:val="both"/>
      </w:pPr>
      <w:r w:rsidRPr="00D50752">
        <w:t>13.4. Objednávateľ je oprávnený odstúpiť od zmluvy v prípade podstatného porušenia zmluvy zo strany zhotoviteľa, za čo sa považujú tieto skutočnosti:</w:t>
      </w:r>
    </w:p>
    <w:p w:rsidR="003B43EA" w:rsidRPr="00D50752" w:rsidRDefault="003B43EA" w:rsidP="009026D0">
      <w:pPr>
        <w:numPr>
          <w:ilvl w:val="0"/>
          <w:numId w:val="8"/>
        </w:numPr>
        <w:jc w:val="both"/>
      </w:pPr>
      <w:r w:rsidRPr="00D50752">
        <w:t>ak zhotoviteľ v rozpore s ustanoveniami zmluvy prejavil svoj úmysel nepokračovať v plnení zmluvy,</w:t>
      </w:r>
    </w:p>
    <w:p w:rsidR="003B43EA" w:rsidRPr="00D50752" w:rsidRDefault="003B43EA" w:rsidP="009026D0">
      <w:pPr>
        <w:numPr>
          <w:ilvl w:val="0"/>
          <w:numId w:val="8"/>
        </w:numPr>
        <w:jc w:val="both"/>
      </w:pPr>
      <w:r w:rsidRPr="00D50752">
        <w:t>ak zhotoviteľ bude preukázateľne realizovať predmet zmluvy v rozpore s dohodnutými podmienkami tejto zmluvy, ak ide o vady, na ktoré bol zhotoviteľ písomne upozornený a ktoré napriek tomu neodstránil v primerane poskytnutej lehote.</w:t>
      </w:r>
    </w:p>
    <w:p w:rsidR="003B43EA" w:rsidRPr="00D50752" w:rsidRDefault="003B43EA" w:rsidP="009026D0">
      <w:pPr>
        <w:ind w:left="360"/>
        <w:jc w:val="both"/>
      </w:pP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Článok XIV.</w:t>
      </w: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Náhrada škody, právne vzťahy a dôsledky neplnenia zmluvy, vyššia moc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14.1. Každá zo zmluvných strán má nárok na náhradu škody, vzniknutej v dôsledku porušenia záväzku druhou stranou, a to v zmysle § 373 a </w:t>
      </w:r>
      <w:proofErr w:type="spellStart"/>
      <w:r w:rsidRPr="00D50752">
        <w:t>nasl</w:t>
      </w:r>
      <w:proofErr w:type="spellEnd"/>
      <w:r w:rsidRPr="00D50752">
        <w:t>. ustanovení Obchodného zákonníka. Jej výška bude vzájomne prerokovaná. Vecný rozsah rozpracovanosti nákladov ako aj finančné ohodnotenie bude odsúhlasené komisionálne zástupcami oboch zmluvných strán.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 xml:space="preserve">14.2. Objednávateľ je oprávnený odstúpiť od zmluvy úplne alebo čiastočne ak napriek prepracovaniu alebo nápravným opatreniam dodávateľa sú dodávky a práce alebo ich časti </w:t>
      </w:r>
      <w:proofErr w:type="spellStart"/>
      <w:r w:rsidRPr="00D50752">
        <w:t>vadné</w:t>
      </w:r>
      <w:proofErr w:type="spellEnd"/>
      <w:r w:rsidRPr="00D50752">
        <w:t xml:space="preserve"> v takom rozsahu, že ďalšie plnenie zmluvy nie je pre objednávateľa prijateľné.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14.3. Zhotoviteľ je povinný dbať na dodržiavanie pracovnej disciplíny, opatrení bezpečnosti a ochrane zdravia pri práci a požiarnej ochrany svojich zamestnancov a zamestnancov svojich subdodávateľov (osobitne zákazu požívania alkoholu a omamných látok) a dodržiavať všetky zmluvné podmienky.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14.4. V prípade výskytu vyššej moci (živelné pohromy, zemetrasenie, vojna) nie je neplnenie predmetu zmluvy sankcio</w:t>
      </w:r>
      <w:r w:rsidR="0099284B">
        <w:t>no</w:t>
      </w:r>
      <w:r w:rsidRPr="00D50752">
        <w:t>vané a po dobu trvania vyššej moci neplynie doba výstavby.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BC7CD1">
      <w:pPr>
        <w:jc w:val="center"/>
        <w:rPr>
          <w:b/>
        </w:rPr>
      </w:pPr>
      <w:r w:rsidRPr="00D50752">
        <w:rPr>
          <w:b/>
        </w:rPr>
        <w:t>Článok XV.</w:t>
      </w:r>
    </w:p>
    <w:p w:rsidR="003B43EA" w:rsidRPr="00D50752" w:rsidRDefault="003B43EA" w:rsidP="00BC7CD1">
      <w:pPr>
        <w:jc w:val="center"/>
        <w:rPr>
          <w:b/>
        </w:rPr>
      </w:pPr>
      <w:r w:rsidRPr="00D50752">
        <w:rPr>
          <w:b/>
        </w:rPr>
        <w:t>Riešenie sporov, spoločné a záverečné ustanovenia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15.1. Práva a povinnosti zmluvných strán vyplývajúcich z tejto zmluvy sa riadia ustanoveniami tejto zmluvy. Práva a povinnosti zmluvných strán touto zmluvou neupravené sa riadia ustanoveniami Obchodného zákonníka a podporne ustanoveniami Občianskeho zákonníka v znení ich zmien a doplnkov.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15.2. Všetky spory, vyplývajúce z plnenia tejto zmluvy, budú zmluvné strany riešiť predovšetkým dohodou a vzájomným rokovaním. V prípade, ak k tejto dohode nedôjde, bude spor predložený k rozhodnutiu príslušného obchodného súdu podľa sídla obžalovaného, v zmysle príslušných ustanovení Občianskeho súdneho poriadku.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15.3. Zmluvu môžu zmluvné strany meniť len písomnými obojstranne odsúhlasenými a podpísanými dodatkami.</w:t>
      </w:r>
    </w:p>
    <w:p w:rsidR="003B43EA" w:rsidRPr="00D50752" w:rsidRDefault="003B43EA" w:rsidP="009026D0">
      <w:pPr>
        <w:jc w:val="both"/>
      </w:pPr>
      <w:r w:rsidRPr="00D50752">
        <w:t xml:space="preserve">15.4. Táto zmluva sa vyhotovuje v troch rovnopisoch, z ktorých objednávateľ </w:t>
      </w:r>
      <w:proofErr w:type="spellStart"/>
      <w:r w:rsidRPr="00D50752">
        <w:t>obdrží</w:t>
      </w:r>
      <w:proofErr w:type="spellEnd"/>
      <w:r w:rsidRPr="00D50752">
        <w:t xml:space="preserve"> dve vyhotovenia a zhotoviteľ jedno vyhotovenie.</w:t>
      </w:r>
    </w:p>
    <w:p w:rsidR="00F92730" w:rsidRDefault="003B43EA" w:rsidP="009026D0">
      <w:pPr>
        <w:jc w:val="both"/>
      </w:pPr>
      <w:r w:rsidRPr="00D50752">
        <w:t xml:space="preserve">15.5. Ďalšie zmluvné podmienky, ktoré nie sú špecifikované v tejto zmluve, sú predmetom rokovania pri podpise zmluvy medzi zhotoviteľom a objednávateľom v rozsahu ustanovení platného Obchodného zákonníka a právnych predpisov upravujúcich rozpočtové hospodárenie objednávateľa a zákona č. </w:t>
      </w:r>
      <w:r w:rsidR="00102A11">
        <w:t>343/2015</w:t>
      </w:r>
      <w:r w:rsidRPr="00D50752">
        <w:t>Z. z. o verejnom obstarávaní a o zmene a doplnení niektorých zákonov v znení neskorších predpisov.</w:t>
      </w:r>
    </w:p>
    <w:p w:rsidR="00F92730" w:rsidRPr="00F92730" w:rsidRDefault="00F92730" w:rsidP="00F92730">
      <w:pPr>
        <w:pStyle w:val="Odsekzoznamu"/>
        <w:numPr>
          <w:ilvl w:val="1"/>
          <w:numId w:val="12"/>
        </w:numPr>
        <w:tabs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92730">
        <w:rPr>
          <w:rFonts w:ascii="Times New Roman" w:hAnsi="Times New Roman"/>
          <w:sz w:val="24"/>
          <w:szCs w:val="24"/>
          <w:lang w:eastAsia="sk-SK"/>
        </w:rPr>
        <w:t xml:space="preserve">Táto  zmluva  nadobúda  platnosť  dňom  jej  podpisu  štatutárnymi zástupcami oboch Zmluvných strán a účinnosť, vzhľadom na zdroj financovania realizácie Diela, dňom </w:t>
      </w:r>
      <w:bookmarkStart w:id="1" w:name="_GoBack"/>
      <w:r w:rsidRPr="00F92730">
        <w:rPr>
          <w:rFonts w:ascii="Times New Roman" w:hAnsi="Times New Roman"/>
          <w:sz w:val="24"/>
          <w:szCs w:val="24"/>
          <w:lang w:eastAsia="sk-SK"/>
        </w:rPr>
        <w:t xml:space="preserve">nasledujúcim </w:t>
      </w:r>
      <w:bookmarkEnd w:id="1"/>
      <w:r w:rsidRPr="00F92730">
        <w:rPr>
          <w:rFonts w:ascii="Times New Roman" w:hAnsi="Times New Roman"/>
          <w:sz w:val="24"/>
          <w:szCs w:val="24"/>
          <w:lang w:eastAsia="sk-SK"/>
        </w:rPr>
        <w:t xml:space="preserve">po dni kumulatívneho splnenia všetkých nasledovných podmienok: </w:t>
      </w:r>
    </w:p>
    <w:p w:rsidR="00F92730" w:rsidRPr="00A42976" w:rsidRDefault="00F92730" w:rsidP="00F92730">
      <w:pPr>
        <w:ind w:left="567"/>
        <w:jc w:val="both"/>
        <w:rPr>
          <w:lang w:eastAsia="en-US"/>
        </w:rPr>
      </w:pPr>
      <w:r w:rsidRPr="00A42976">
        <w:rPr>
          <w:lang w:eastAsia="en-US"/>
        </w:rPr>
        <w:t>a) táto Zmluva je v súlade so zákonom zverejnená,</w:t>
      </w:r>
    </w:p>
    <w:p w:rsidR="00F92730" w:rsidRPr="00A42976" w:rsidRDefault="00F92730" w:rsidP="00F92730">
      <w:pPr>
        <w:ind w:left="567"/>
        <w:jc w:val="both"/>
        <w:rPr>
          <w:lang w:eastAsia="en-US"/>
        </w:rPr>
      </w:pPr>
      <w:r w:rsidRPr="00A42976">
        <w:rPr>
          <w:lang w:eastAsia="en-US"/>
        </w:rPr>
        <w:t>b) došlo k právoplatnému schváleniu Verejného obstarávania v rámci jeho administratívnej kontroly vykonanej Riadiacim orgánom/Sprostredkovateľským orgánom,</w:t>
      </w:r>
    </w:p>
    <w:p w:rsidR="00F92730" w:rsidRPr="00A42976" w:rsidRDefault="00F92730" w:rsidP="00F92730">
      <w:pPr>
        <w:ind w:left="567"/>
        <w:jc w:val="both"/>
        <w:rPr>
          <w:lang w:eastAsia="en-US"/>
        </w:rPr>
      </w:pPr>
      <w:r w:rsidRPr="00A42976">
        <w:rPr>
          <w:lang w:eastAsia="en-US"/>
        </w:rPr>
        <w:t xml:space="preserve">c) nastala účinnosť zmluvy uzavretej medzi Objednávateľom a Riadiacim orgánom/Sprostredkovateľským orgánom o poskytnutí nenávratného finančného príspevku (NFP) na realizáciu Diela podľa tejto Zmluvy (ďalej len „Zmluva o NFP“), pričom v prípade poskytnutia len čiastočného NFP alebo NFP len na určitý rozsah Diela v zmysle účinnej Zmluvy o NFP táto Zmluva nadobudne účinnosť len vo vzťahu k tomu rozsahu Diela, ktorý rozsah vyplýva zo Zmluvy o NFP, ak tento rozsah je riadne oddeliteľný od celého rozsahu Diela, inak zmluva nenadobudne účinnosť, ak sa zmluvné strany nedohodnú písomne inak. </w:t>
      </w:r>
    </w:p>
    <w:p w:rsidR="003B43EA" w:rsidRPr="00D50752" w:rsidRDefault="003B43EA" w:rsidP="009026D0">
      <w:pPr>
        <w:jc w:val="both"/>
      </w:pPr>
      <w:r w:rsidRPr="00D50752">
        <w:t>15.7. Súčasťou tejto zmluvy je:</w:t>
      </w:r>
    </w:p>
    <w:p w:rsidR="003B43EA" w:rsidRPr="00D50752" w:rsidRDefault="003B43EA" w:rsidP="000D4A58">
      <w:pPr>
        <w:numPr>
          <w:ilvl w:val="0"/>
          <w:numId w:val="9"/>
        </w:numPr>
        <w:jc w:val="both"/>
      </w:pPr>
      <w:r w:rsidRPr="00D50752">
        <w:t>príloha č. 1. Ponukový rozpočet – ocenený výkaz výmer</w:t>
      </w: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  <w:r w:rsidRPr="00D50752">
        <w:t>V ................................................... dňa  ...............................</w:t>
      </w:r>
      <w:r w:rsidRPr="00D50752">
        <w:tab/>
      </w:r>
      <w:r w:rsidRPr="00D50752">
        <w:tab/>
        <w:t xml:space="preserve">        </w:t>
      </w: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  <w:r w:rsidRPr="00D50752">
        <w:t xml:space="preserve">       .....................................................</w:t>
      </w:r>
      <w:r w:rsidRPr="00D50752">
        <w:tab/>
      </w:r>
      <w:r w:rsidRPr="00D50752">
        <w:tab/>
      </w:r>
      <w:r w:rsidRPr="00D50752">
        <w:tab/>
        <w:t xml:space="preserve"> ....................................................</w:t>
      </w:r>
    </w:p>
    <w:p w:rsidR="003B43EA" w:rsidRPr="00D50752" w:rsidRDefault="003B43EA" w:rsidP="00D731A4">
      <w:pPr>
        <w:jc w:val="both"/>
      </w:pPr>
      <w:r w:rsidRPr="00D50752">
        <w:t xml:space="preserve">                 za objednávateľa   </w:t>
      </w:r>
      <w:r w:rsidRPr="00D50752">
        <w:tab/>
      </w:r>
      <w:r w:rsidRPr="00D50752">
        <w:tab/>
      </w:r>
      <w:r w:rsidRPr="00D50752">
        <w:tab/>
      </w:r>
      <w:r w:rsidRPr="00D50752">
        <w:tab/>
        <w:t xml:space="preserve">                za zhotoviteľa</w:t>
      </w:r>
    </w:p>
    <w:p w:rsidR="003B43EA" w:rsidRPr="00D50752" w:rsidRDefault="003B43EA" w:rsidP="002604C9">
      <w:pPr>
        <w:jc w:val="both"/>
      </w:pPr>
    </w:p>
    <w:sectPr w:rsidR="003B43EA" w:rsidRPr="00D50752" w:rsidSect="00C30242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9C" w:rsidRDefault="00F0299C">
      <w:r>
        <w:separator/>
      </w:r>
    </w:p>
  </w:endnote>
  <w:endnote w:type="continuationSeparator" w:id="0">
    <w:p w:rsidR="00F0299C" w:rsidRDefault="00F0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EA" w:rsidRDefault="003B43EA" w:rsidP="007037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B43EA" w:rsidRDefault="003B43E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EA" w:rsidRDefault="003B43EA" w:rsidP="007037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92730">
      <w:rPr>
        <w:rStyle w:val="slostrany"/>
        <w:noProof/>
      </w:rPr>
      <w:t>9</w:t>
    </w:r>
    <w:r>
      <w:rPr>
        <w:rStyle w:val="slostrany"/>
      </w:rPr>
      <w:fldChar w:fldCharType="end"/>
    </w:r>
  </w:p>
  <w:p w:rsidR="003B43EA" w:rsidRDefault="003B43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9C" w:rsidRDefault="00F0299C">
      <w:r>
        <w:separator/>
      </w:r>
    </w:p>
  </w:footnote>
  <w:footnote w:type="continuationSeparator" w:id="0">
    <w:p w:rsidR="00F0299C" w:rsidRDefault="00F0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F51"/>
    <w:multiLevelType w:val="hybridMultilevel"/>
    <w:tmpl w:val="53CC1D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35452"/>
    <w:multiLevelType w:val="hybridMultilevel"/>
    <w:tmpl w:val="19F88F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77F2A"/>
    <w:multiLevelType w:val="hybridMultilevel"/>
    <w:tmpl w:val="A5FE88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851A7"/>
    <w:multiLevelType w:val="hybridMultilevel"/>
    <w:tmpl w:val="83AA8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3C025A"/>
    <w:multiLevelType w:val="multilevel"/>
    <w:tmpl w:val="C8947A6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DA4F6C"/>
    <w:multiLevelType w:val="multilevel"/>
    <w:tmpl w:val="36BE9D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2BB54C4"/>
    <w:multiLevelType w:val="hybridMultilevel"/>
    <w:tmpl w:val="32F8B77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E701C2"/>
    <w:multiLevelType w:val="hybridMultilevel"/>
    <w:tmpl w:val="539042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0706FF"/>
    <w:multiLevelType w:val="multilevel"/>
    <w:tmpl w:val="214E1282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598B7162"/>
    <w:multiLevelType w:val="hybridMultilevel"/>
    <w:tmpl w:val="AA680AF8"/>
    <w:lvl w:ilvl="0" w:tplc="E0D04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A3DF1"/>
    <w:multiLevelType w:val="hybridMultilevel"/>
    <w:tmpl w:val="FA32E25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076703"/>
    <w:multiLevelType w:val="hybridMultilevel"/>
    <w:tmpl w:val="8C4A7C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0E"/>
    <w:rsid w:val="00046F86"/>
    <w:rsid w:val="0005244F"/>
    <w:rsid w:val="00082854"/>
    <w:rsid w:val="000867EF"/>
    <w:rsid w:val="0009380E"/>
    <w:rsid w:val="000A30F5"/>
    <w:rsid w:val="000B4B31"/>
    <w:rsid w:val="000C10A8"/>
    <w:rsid w:val="000D4A58"/>
    <w:rsid w:val="000F1133"/>
    <w:rsid w:val="00102A11"/>
    <w:rsid w:val="001067E8"/>
    <w:rsid w:val="0012361E"/>
    <w:rsid w:val="00153158"/>
    <w:rsid w:val="0017238A"/>
    <w:rsid w:val="001840CA"/>
    <w:rsid w:val="0019614C"/>
    <w:rsid w:val="001A2245"/>
    <w:rsid w:val="001B2066"/>
    <w:rsid w:val="001D5026"/>
    <w:rsid w:val="001F5D89"/>
    <w:rsid w:val="00204815"/>
    <w:rsid w:val="00204B28"/>
    <w:rsid w:val="00212034"/>
    <w:rsid w:val="00216E84"/>
    <w:rsid w:val="002200F1"/>
    <w:rsid w:val="00222685"/>
    <w:rsid w:val="00225005"/>
    <w:rsid w:val="00257613"/>
    <w:rsid w:val="002604C9"/>
    <w:rsid w:val="002925BA"/>
    <w:rsid w:val="002962ED"/>
    <w:rsid w:val="00297DBA"/>
    <w:rsid w:val="002A69CA"/>
    <w:rsid w:val="002C7F8B"/>
    <w:rsid w:val="002D56FE"/>
    <w:rsid w:val="00302C34"/>
    <w:rsid w:val="00302C7D"/>
    <w:rsid w:val="0031452F"/>
    <w:rsid w:val="00345CA0"/>
    <w:rsid w:val="00350415"/>
    <w:rsid w:val="003509DA"/>
    <w:rsid w:val="00357830"/>
    <w:rsid w:val="0038204B"/>
    <w:rsid w:val="0038498F"/>
    <w:rsid w:val="00384BBC"/>
    <w:rsid w:val="003A1FE6"/>
    <w:rsid w:val="003B43EA"/>
    <w:rsid w:val="003C0821"/>
    <w:rsid w:val="00410A41"/>
    <w:rsid w:val="00437C19"/>
    <w:rsid w:val="00446A02"/>
    <w:rsid w:val="00453F73"/>
    <w:rsid w:val="00454D00"/>
    <w:rsid w:val="00473ACE"/>
    <w:rsid w:val="004874E4"/>
    <w:rsid w:val="00492B97"/>
    <w:rsid w:val="00495D2C"/>
    <w:rsid w:val="004C579E"/>
    <w:rsid w:val="004E0CD4"/>
    <w:rsid w:val="004F5686"/>
    <w:rsid w:val="00512031"/>
    <w:rsid w:val="005329EB"/>
    <w:rsid w:val="00543062"/>
    <w:rsid w:val="00561E43"/>
    <w:rsid w:val="0057361B"/>
    <w:rsid w:val="005D44F6"/>
    <w:rsid w:val="005D6AB9"/>
    <w:rsid w:val="005E4A3E"/>
    <w:rsid w:val="005F4AFB"/>
    <w:rsid w:val="0061558B"/>
    <w:rsid w:val="006300D7"/>
    <w:rsid w:val="00645EBA"/>
    <w:rsid w:val="00683353"/>
    <w:rsid w:val="006C5492"/>
    <w:rsid w:val="006C5C65"/>
    <w:rsid w:val="006D06A0"/>
    <w:rsid w:val="00703793"/>
    <w:rsid w:val="007137FF"/>
    <w:rsid w:val="00715E40"/>
    <w:rsid w:val="00716402"/>
    <w:rsid w:val="00723016"/>
    <w:rsid w:val="00734E6F"/>
    <w:rsid w:val="00744FEF"/>
    <w:rsid w:val="0074776E"/>
    <w:rsid w:val="00754D42"/>
    <w:rsid w:val="007571B7"/>
    <w:rsid w:val="007665F9"/>
    <w:rsid w:val="0077529C"/>
    <w:rsid w:val="00785116"/>
    <w:rsid w:val="007C3D0E"/>
    <w:rsid w:val="007C4356"/>
    <w:rsid w:val="007D7214"/>
    <w:rsid w:val="007E1019"/>
    <w:rsid w:val="007E180E"/>
    <w:rsid w:val="007E66DD"/>
    <w:rsid w:val="007F149A"/>
    <w:rsid w:val="008125DB"/>
    <w:rsid w:val="00824763"/>
    <w:rsid w:val="00826B63"/>
    <w:rsid w:val="0083547D"/>
    <w:rsid w:val="00841DEE"/>
    <w:rsid w:val="00852DC8"/>
    <w:rsid w:val="00873803"/>
    <w:rsid w:val="00892A32"/>
    <w:rsid w:val="008B53B6"/>
    <w:rsid w:val="008C507F"/>
    <w:rsid w:val="009026D0"/>
    <w:rsid w:val="00904C31"/>
    <w:rsid w:val="00910715"/>
    <w:rsid w:val="00921045"/>
    <w:rsid w:val="009302AF"/>
    <w:rsid w:val="009515CE"/>
    <w:rsid w:val="00972BD4"/>
    <w:rsid w:val="00974232"/>
    <w:rsid w:val="00974444"/>
    <w:rsid w:val="0099284B"/>
    <w:rsid w:val="009A47EE"/>
    <w:rsid w:val="009A699B"/>
    <w:rsid w:val="009B09D7"/>
    <w:rsid w:val="009D095D"/>
    <w:rsid w:val="009E413B"/>
    <w:rsid w:val="009F10C8"/>
    <w:rsid w:val="009F1697"/>
    <w:rsid w:val="00A143A5"/>
    <w:rsid w:val="00A16BE2"/>
    <w:rsid w:val="00A463C1"/>
    <w:rsid w:val="00A86877"/>
    <w:rsid w:val="00AA308B"/>
    <w:rsid w:val="00AC07FA"/>
    <w:rsid w:val="00AC26CE"/>
    <w:rsid w:val="00AD1D57"/>
    <w:rsid w:val="00AE4616"/>
    <w:rsid w:val="00AE520E"/>
    <w:rsid w:val="00AF2A9D"/>
    <w:rsid w:val="00B10420"/>
    <w:rsid w:val="00B144AA"/>
    <w:rsid w:val="00B15E69"/>
    <w:rsid w:val="00B17C0F"/>
    <w:rsid w:val="00B2432B"/>
    <w:rsid w:val="00B31BD2"/>
    <w:rsid w:val="00B31C12"/>
    <w:rsid w:val="00B344D0"/>
    <w:rsid w:val="00B36CF3"/>
    <w:rsid w:val="00B37C02"/>
    <w:rsid w:val="00B4779A"/>
    <w:rsid w:val="00B83415"/>
    <w:rsid w:val="00B91830"/>
    <w:rsid w:val="00B9490B"/>
    <w:rsid w:val="00B94CE8"/>
    <w:rsid w:val="00BA07B1"/>
    <w:rsid w:val="00BB7469"/>
    <w:rsid w:val="00BC5932"/>
    <w:rsid w:val="00BC7486"/>
    <w:rsid w:val="00BC7CD1"/>
    <w:rsid w:val="00BE211C"/>
    <w:rsid w:val="00BF15B4"/>
    <w:rsid w:val="00C17EAF"/>
    <w:rsid w:val="00C30242"/>
    <w:rsid w:val="00C440C6"/>
    <w:rsid w:val="00C54BC2"/>
    <w:rsid w:val="00C56047"/>
    <w:rsid w:val="00C662C4"/>
    <w:rsid w:val="00C777E1"/>
    <w:rsid w:val="00C82387"/>
    <w:rsid w:val="00C82789"/>
    <w:rsid w:val="00C90268"/>
    <w:rsid w:val="00CA2CAD"/>
    <w:rsid w:val="00CA444C"/>
    <w:rsid w:val="00CA64A0"/>
    <w:rsid w:val="00CB7D8E"/>
    <w:rsid w:val="00CD55AB"/>
    <w:rsid w:val="00CE13B1"/>
    <w:rsid w:val="00CE3968"/>
    <w:rsid w:val="00CF2D27"/>
    <w:rsid w:val="00CF3179"/>
    <w:rsid w:val="00D04457"/>
    <w:rsid w:val="00D26817"/>
    <w:rsid w:val="00D34F89"/>
    <w:rsid w:val="00D45F73"/>
    <w:rsid w:val="00D50752"/>
    <w:rsid w:val="00D51ABD"/>
    <w:rsid w:val="00D529E0"/>
    <w:rsid w:val="00D6160C"/>
    <w:rsid w:val="00D731A4"/>
    <w:rsid w:val="00D9447D"/>
    <w:rsid w:val="00DA23E2"/>
    <w:rsid w:val="00DC5C0E"/>
    <w:rsid w:val="00DD02A5"/>
    <w:rsid w:val="00DE0090"/>
    <w:rsid w:val="00DE1A9A"/>
    <w:rsid w:val="00E2008A"/>
    <w:rsid w:val="00E727BF"/>
    <w:rsid w:val="00E816BE"/>
    <w:rsid w:val="00E8279F"/>
    <w:rsid w:val="00E97A13"/>
    <w:rsid w:val="00EA772F"/>
    <w:rsid w:val="00EC0C20"/>
    <w:rsid w:val="00EE6C82"/>
    <w:rsid w:val="00EF6DCE"/>
    <w:rsid w:val="00F0299C"/>
    <w:rsid w:val="00F14B3E"/>
    <w:rsid w:val="00F14C35"/>
    <w:rsid w:val="00F2020B"/>
    <w:rsid w:val="00F4723E"/>
    <w:rsid w:val="00F826E7"/>
    <w:rsid w:val="00F92730"/>
    <w:rsid w:val="00F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024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509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E727BF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92B97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E727BF"/>
    <w:rPr>
      <w:rFonts w:cs="Times New Roman"/>
    </w:rPr>
  </w:style>
  <w:style w:type="character" w:customStyle="1" w:styleId="apple-style-span">
    <w:name w:val="apple-style-span"/>
    <w:basedOn w:val="Predvolenpsmoodseku"/>
    <w:uiPriority w:val="99"/>
    <w:rsid w:val="00AE520E"/>
    <w:rPr>
      <w:rFonts w:cs="Times New Roman"/>
    </w:rPr>
  </w:style>
  <w:style w:type="paragraph" w:customStyle="1" w:styleId="tl">
    <w:name w:val="Štýl"/>
    <w:uiPriority w:val="99"/>
    <w:rsid w:val="00BA07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BA0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rsid w:val="00260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6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024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509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E727BF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92B97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E727BF"/>
    <w:rPr>
      <w:rFonts w:cs="Times New Roman"/>
    </w:rPr>
  </w:style>
  <w:style w:type="character" w:customStyle="1" w:styleId="apple-style-span">
    <w:name w:val="apple-style-span"/>
    <w:basedOn w:val="Predvolenpsmoodseku"/>
    <w:uiPriority w:val="99"/>
    <w:rsid w:val="00AE520E"/>
    <w:rPr>
      <w:rFonts w:cs="Times New Roman"/>
    </w:rPr>
  </w:style>
  <w:style w:type="paragraph" w:customStyle="1" w:styleId="tl">
    <w:name w:val="Štýl"/>
    <w:uiPriority w:val="99"/>
    <w:rsid w:val="00BA07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BA0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rsid w:val="00260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6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2570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cifer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echazlin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 č</vt:lpstr>
    </vt:vector>
  </TitlesOfParts>
  <Company/>
  <LinksUpToDate>false</LinksUpToDate>
  <CharactersWithSpaces>19229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subject/>
  <dc:creator>PC</dc:creator>
  <cp:keywords/>
  <dc:description/>
  <cp:lastModifiedBy>hp</cp:lastModifiedBy>
  <cp:revision>9</cp:revision>
  <cp:lastPrinted>2018-09-09T13:31:00Z</cp:lastPrinted>
  <dcterms:created xsi:type="dcterms:W3CDTF">2019-10-11T07:20:00Z</dcterms:created>
  <dcterms:modified xsi:type="dcterms:W3CDTF">2020-03-27T12:56:00Z</dcterms:modified>
</cp:coreProperties>
</file>